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15" w:rsidRPr="004A5F15" w:rsidRDefault="004A5F15">
      <w:pPr>
        <w:pStyle w:val="ConsPlusNormal"/>
        <w:jc w:val="both"/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5F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5F15" w:rsidRDefault="004A5F15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5F15" w:rsidRDefault="004A5F15">
            <w:pPr>
              <w:pStyle w:val="ConsPlusNormal"/>
              <w:jc w:val="right"/>
            </w:pPr>
            <w:r>
              <w:t>N 460</w:t>
            </w:r>
          </w:p>
        </w:tc>
      </w:tr>
    </w:tbl>
    <w:p w:rsidR="004A5F15" w:rsidRDefault="004A5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Title"/>
        <w:jc w:val="center"/>
      </w:pPr>
      <w:r>
        <w:t>УКАЗ</w:t>
      </w:r>
    </w:p>
    <w:p w:rsidR="004A5F15" w:rsidRDefault="004A5F15">
      <w:pPr>
        <w:pStyle w:val="ConsPlusTitle"/>
        <w:jc w:val="center"/>
      </w:pPr>
    </w:p>
    <w:p w:rsidR="004A5F15" w:rsidRDefault="004A5F15">
      <w:pPr>
        <w:pStyle w:val="ConsPlusTitle"/>
        <w:jc w:val="center"/>
      </w:pPr>
      <w:r>
        <w:t>ПРЕЗИДЕНТА РОССИЙСКОЙ ФЕДЕРАЦИИ</w:t>
      </w:r>
    </w:p>
    <w:p w:rsidR="004A5F15" w:rsidRDefault="004A5F15">
      <w:pPr>
        <w:pStyle w:val="ConsPlusTitle"/>
        <w:jc w:val="center"/>
      </w:pPr>
    </w:p>
    <w:p w:rsidR="004A5F15" w:rsidRDefault="004A5F15">
      <w:pPr>
        <w:pStyle w:val="ConsPlusTitle"/>
        <w:jc w:val="center"/>
      </w:pPr>
      <w:r>
        <w:t>ОБ УТВЕРЖДЕНИИ ФОРМЫ СПРАВКИ</w:t>
      </w:r>
    </w:p>
    <w:p w:rsidR="004A5F15" w:rsidRDefault="004A5F15">
      <w:pPr>
        <w:pStyle w:val="ConsPlusTitle"/>
        <w:jc w:val="center"/>
      </w:pPr>
      <w:r>
        <w:t>О ДОХОДАХ, РАСХОДАХ, ОБ ИМУЩЕСТВЕ И ОБЯЗАТЕЛЬСТВАХ</w:t>
      </w:r>
    </w:p>
    <w:p w:rsidR="004A5F15" w:rsidRDefault="004A5F1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A5F15" w:rsidRDefault="004A5F15">
      <w:pPr>
        <w:pStyle w:val="ConsPlusTitle"/>
        <w:jc w:val="center"/>
      </w:pPr>
      <w:r>
        <w:t>АКТЫ ПРЕЗИДЕНТА РОССИЙСКОЙ ФЕДЕРАЦИИ</w:t>
      </w: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A5F15" w:rsidRDefault="004A5F1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A5F15" w:rsidRDefault="004A5F15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A5F15" w:rsidRDefault="004A5F15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A5F15" w:rsidRDefault="004A5F15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4A5F15" w:rsidRDefault="004A5F1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A5F15" w:rsidRDefault="004A5F1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A5F15" w:rsidRDefault="004A5F15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A5F15" w:rsidRDefault="004A5F1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A5F15" w:rsidRDefault="004A5F15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4A5F15" w:rsidRDefault="004A5F15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A5F15" w:rsidRDefault="004A5F15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A5F15" w:rsidRDefault="004A5F15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A5F15" w:rsidRDefault="004A5F15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</w:t>
      </w:r>
      <w:r>
        <w:lastRenderedPageBreak/>
        <w:t xml:space="preserve"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A5F15" w:rsidRDefault="004A5F15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4A5F15" w:rsidRDefault="004A5F1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A5F15" w:rsidRDefault="004A5F1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A5F15" w:rsidRDefault="004A5F15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A5F15" w:rsidRDefault="004A5F15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A5F15" w:rsidRDefault="004A5F15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A5F15" w:rsidRDefault="004A5F15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A5F15" w:rsidRDefault="004A5F15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A5F15" w:rsidRDefault="004A5F15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A5F15" w:rsidRDefault="004A5F15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A5F15" w:rsidRDefault="004A5F15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A5F15" w:rsidRDefault="004A5F15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5F15" w:rsidRDefault="004A5F15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5F15" w:rsidRDefault="004A5F15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5F15" w:rsidRDefault="004A5F15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A5F15" w:rsidRDefault="004A5F15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A5F15" w:rsidRDefault="004A5F15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A5F15" w:rsidRDefault="004A5F15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A5F15" w:rsidRDefault="004A5F15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A5F15" w:rsidRDefault="004A5F15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A5F15" w:rsidRDefault="004A5F15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right"/>
      </w:pPr>
      <w:r>
        <w:t>Президент</w:t>
      </w:r>
    </w:p>
    <w:p w:rsidR="004A5F15" w:rsidRDefault="004A5F15">
      <w:pPr>
        <w:pStyle w:val="ConsPlusNormal"/>
        <w:jc w:val="right"/>
      </w:pPr>
      <w:r>
        <w:t>Российской Федерации</w:t>
      </w:r>
    </w:p>
    <w:p w:rsidR="004A5F15" w:rsidRDefault="004A5F15">
      <w:pPr>
        <w:pStyle w:val="ConsPlusNormal"/>
        <w:jc w:val="right"/>
      </w:pPr>
      <w:r>
        <w:t>В.ПУТИН</w:t>
      </w:r>
    </w:p>
    <w:p w:rsidR="004A5F15" w:rsidRDefault="004A5F15">
      <w:pPr>
        <w:pStyle w:val="ConsPlusNormal"/>
      </w:pPr>
      <w:r>
        <w:t>Москва, Кремль</w:t>
      </w:r>
    </w:p>
    <w:p w:rsidR="004A5F15" w:rsidRDefault="004A5F15">
      <w:pPr>
        <w:pStyle w:val="ConsPlusNormal"/>
      </w:pPr>
      <w:r>
        <w:t>23 июня 2014 года</w:t>
      </w:r>
    </w:p>
    <w:p w:rsidR="004A5F15" w:rsidRDefault="004A5F15">
      <w:pPr>
        <w:pStyle w:val="ConsPlusNormal"/>
      </w:pPr>
      <w:r>
        <w:t>N 460</w:t>
      </w: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right"/>
      </w:pPr>
      <w:r>
        <w:t>Утверждена</w:t>
      </w:r>
    </w:p>
    <w:p w:rsidR="004A5F15" w:rsidRDefault="004A5F15">
      <w:pPr>
        <w:pStyle w:val="ConsPlusNormal"/>
        <w:jc w:val="right"/>
      </w:pPr>
      <w:r>
        <w:t>Указом Президента</w:t>
      </w:r>
    </w:p>
    <w:p w:rsidR="004A5F15" w:rsidRDefault="004A5F15">
      <w:pPr>
        <w:pStyle w:val="ConsPlusNormal"/>
        <w:jc w:val="right"/>
      </w:pPr>
      <w:r>
        <w:t>Российской Федерации</w:t>
      </w:r>
    </w:p>
    <w:p w:rsidR="004A5F15" w:rsidRDefault="004A5F15">
      <w:pPr>
        <w:pStyle w:val="ConsPlusNormal"/>
        <w:jc w:val="right"/>
      </w:pPr>
      <w:r>
        <w:t>от 23 июня 2014 г. N 460</w:t>
      </w: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A5F15" w:rsidRDefault="004A5F1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A5F15" w:rsidRDefault="004A5F1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A5F15" w:rsidRDefault="004A5F1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A5F15" w:rsidRDefault="004A5F1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4A5F15" w:rsidRDefault="004A5F1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A5F15" w:rsidRDefault="004A5F15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__________________________________________________________________________,</w:t>
      </w:r>
    </w:p>
    <w:p w:rsidR="004A5F15" w:rsidRDefault="004A5F15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A5F15" w:rsidRDefault="004A5F1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__________________________________________________________________________,</w:t>
      </w:r>
    </w:p>
    <w:p w:rsidR="004A5F15" w:rsidRDefault="004A5F1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A5F15" w:rsidRDefault="004A5F1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A5F15" w:rsidRDefault="004A5F1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A5F15" w:rsidRDefault="004A5F1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A5F15" w:rsidRDefault="004A5F1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A5F15" w:rsidRDefault="004A5F1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A5F15" w:rsidRDefault="004A5F15">
      <w:pPr>
        <w:pStyle w:val="ConsPlusNonformat"/>
        <w:jc w:val="both"/>
      </w:pPr>
      <w:r>
        <w:t>несовершеннолетнего ребенка (нужное подчеркнуть)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4A5F15" w:rsidRDefault="004A5F15">
      <w:pPr>
        <w:pStyle w:val="ConsPlusNonformat"/>
        <w:jc w:val="both"/>
      </w:pPr>
      <w:r>
        <w:lastRenderedPageBreak/>
        <w:t xml:space="preserve">                  дата выдачи и орган, выдавший паспорт)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A5F15" w:rsidRDefault="004A5F15">
      <w:pPr>
        <w:pStyle w:val="ConsPlusNonformat"/>
        <w:jc w:val="both"/>
      </w:pPr>
      <w:r>
        <w:t xml:space="preserve">                          (замещаемая) должность)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A5F15" w:rsidRDefault="004A5F1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                      (фамилия, имя, отчество)</w:t>
      </w:r>
    </w:p>
    <w:p w:rsidR="004A5F15" w:rsidRDefault="004A5F15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A5F15" w:rsidRDefault="004A5F1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4A5F15" w:rsidRDefault="004A5F15">
      <w:pPr>
        <w:sectPr w:rsidR="004A5F15" w:rsidSect="00C22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  <w:vMerge w:val="restart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A5F15" w:rsidRDefault="004A5F1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A5F15" w:rsidRDefault="004A5F15"/>
        </w:tc>
        <w:tc>
          <w:tcPr>
            <w:tcW w:w="700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A5F15" w:rsidRDefault="004A5F15"/>
        </w:tc>
        <w:tc>
          <w:tcPr>
            <w:tcW w:w="700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  <w:vMerge/>
          </w:tcPr>
          <w:p w:rsidR="004A5F15" w:rsidRDefault="004A5F15"/>
        </w:tc>
        <w:tc>
          <w:tcPr>
            <w:tcW w:w="7006" w:type="dxa"/>
            <w:tcBorders>
              <w:top w:val="nil"/>
            </w:tcBorders>
          </w:tcPr>
          <w:p w:rsidR="004A5F15" w:rsidRDefault="004A5F1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709" w:type="dxa"/>
          </w:tcPr>
          <w:p w:rsidR="004A5F15" w:rsidRDefault="004A5F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A5F15" w:rsidRDefault="004A5F1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5F1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A5F1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</w:tr>
      <w:tr w:rsidR="004A5F1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Раздел 3. Сведения об имуществе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 xml:space="preserve">    3.1. Недвижимое имущество</w:t>
      </w: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5F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A5F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3.2. Транспортные средства</w:t>
      </w: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5F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A5F1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A5F15" w:rsidRDefault="004A5F15">
            <w:pPr>
              <w:pStyle w:val="ConsPlusNormal"/>
            </w:pPr>
          </w:p>
        </w:tc>
      </w:tr>
      <w:tr w:rsidR="004A5F1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F15" w:rsidRDefault="004A5F1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A5F15">
        <w:tc>
          <w:tcPr>
            <w:tcW w:w="564" w:type="dxa"/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A5F15" w:rsidRDefault="004A5F1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4A5F15" w:rsidRDefault="004A5F1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4A5F15">
        <w:tc>
          <w:tcPr>
            <w:tcW w:w="564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64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1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68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64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1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68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64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9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1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4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68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4A5F15" w:rsidRDefault="004A5F1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1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6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2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4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1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6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2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4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1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6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2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4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1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6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2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4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50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1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6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2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540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5.2. Иные ценные бумаги</w:t>
      </w:r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4A5F15" w:rsidRDefault="004A5F1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A5F15" w:rsidRDefault="004A5F1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A5F15" w:rsidRDefault="004A5F1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4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547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5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10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A5F15" w:rsidRDefault="004A5F1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A5F15" w:rsidRDefault="004A5F15">
      <w:pPr>
        <w:pStyle w:val="ConsPlusNonformat"/>
        <w:jc w:val="both"/>
      </w:pPr>
      <w:r>
        <w:t>организациях (руб.), ______________________________________________________</w:t>
      </w:r>
    </w:p>
    <w:p w:rsidR="004A5F15" w:rsidRDefault="004A5F15">
      <w:pPr>
        <w:pStyle w:val="ConsPlusNonformat"/>
        <w:jc w:val="both"/>
      </w:pPr>
      <w:r>
        <w:t>______________________________________.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4A5F15" w:rsidRDefault="004A5F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A5F15" w:rsidRDefault="004A5F1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805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8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358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805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8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358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22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93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805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28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358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4A5F15" w:rsidRDefault="004A5F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5F15">
        <w:tc>
          <w:tcPr>
            <w:tcW w:w="578" w:type="dxa"/>
          </w:tcPr>
          <w:p w:rsidR="004A5F15" w:rsidRDefault="004A5F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A5F15" w:rsidRDefault="004A5F1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4A5F15">
        <w:tc>
          <w:tcPr>
            <w:tcW w:w="578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A5F15" w:rsidRDefault="004A5F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A5F15" w:rsidRDefault="004A5F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A5F15" w:rsidRDefault="004A5F15">
            <w:pPr>
              <w:pStyle w:val="ConsPlusNormal"/>
              <w:jc w:val="center"/>
            </w:pPr>
            <w:r>
              <w:t>6</w:t>
            </w:r>
          </w:p>
        </w:tc>
      </w:tr>
      <w:tr w:rsidR="004A5F15">
        <w:tc>
          <w:tcPr>
            <w:tcW w:w="578" w:type="dxa"/>
          </w:tcPr>
          <w:p w:rsidR="004A5F15" w:rsidRDefault="004A5F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5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94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785" w:type="dxa"/>
          </w:tcPr>
          <w:p w:rsidR="004A5F15" w:rsidRDefault="004A5F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78" w:type="dxa"/>
          </w:tcPr>
          <w:p w:rsidR="004A5F15" w:rsidRDefault="004A5F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5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94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785" w:type="dxa"/>
          </w:tcPr>
          <w:p w:rsidR="004A5F15" w:rsidRDefault="004A5F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A5F15" w:rsidRDefault="004A5F15">
            <w:pPr>
              <w:pStyle w:val="ConsPlusNormal"/>
            </w:pPr>
          </w:p>
        </w:tc>
      </w:tr>
      <w:tr w:rsidR="004A5F15">
        <w:tc>
          <w:tcPr>
            <w:tcW w:w="578" w:type="dxa"/>
          </w:tcPr>
          <w:p w:rsidR="004A5F15" w:rsidRDefault="004A5F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456" w:type="dxa"/>
          </w:tcPr>
          <w:p w:rsidR="004A5F15" w:rsidRDefault="004A5F15">
            <w:pPr>
              <w:pStyle w:val="ConsPlusNormal"/>
            </w:pPr>
          </w:p>
        </w:tc>
        <w:tc>
          <w:tcPr>
            <w:tcW w:w="1694" w:type="dxa"/>
          </w:tcPr>
          <w:p w:rsidR="004A5F15" w:rsidRDefault="004A5F15">
            <w:pPr>
              <w:pStyle w:val="ConsPlusNormal"/>
            </w:pPr>
          </w:p>
        </w:tc>
        <w:tc>
          <w:tcPr>
            <w:tcW w:w="2785" w:type="dxa"/>
          </w:tcPr>
          <w:p w:rsidR="004A5F15" w:rsidRDefault="004A5F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A5F15" w:rsidRDefault="004A5F15">
            <w:pPr>
              <w:pStyle w:val="ConsPlusNormal"/>
            </w:pPr>
          </w:p>
        </w:tc>
      </w:tr>
    </w:tbl>
    <w:p w:rsidR="004A5F15" w:rsidRDefault="004A5F15">
      <w:pPr>
        <w:pStyle w:val="ConsPlusNormal"/>
        <w:jc w:val="both"/>
      </w:pPr>
    </w:p>
    <w:p w:rsidR="004A5F15" w:rsidRDefault="004A5F1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A5F15" w:rsidRDefault="004A5F15">
      <w:pPr>
        <w:pStyle w:val="ConsPlusNonformat"/>
        <w:jc w:val="both"/>
      </w:pPr>
    </w:p>
    <w:p w:rsidR="004A5F15" w:rsidRDefault="004A5F15">
      <w:pPr>
        <w:pStyle w:val="ConsPlusNonformat"/>
        <w:jc w:val="both"/>
      </w:pPr>
      <w:r>
        <w:t>"__" _______________ 20__ г. 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A5F15" w:rsidRDefault="004A5F15">
      <w:pPr>
        <w:pStyle w:val="ConsPlusNonformat"/>
        <w:jc w:val="both"/>
      </w:pPr>
      <w:r>
        <w:t>___________________________________________________________________________</w:t>
      </w:r>
    </w:p>
    <w:p w:rsidR="004A5F15" w:rsidRDefault="004A5F1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A5F15" w:rsidRDefault="004A5F15">
      <w:pPr>
        <w:sectPr w:rsidR="004A5F15">
          <w:pgSz w:w="16838" w:h="11905"/>
          <w:pgMar w:top="1701" w:right="1134" w:bottom="850" w:left="1134" w:header="0" w:footer="0" w:gutter="0"/>
          <w:cols w:space="720"/>
        </w:sectPr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ind w:firstLine="540"/>
        <w:jc w:val="both"/>
      </w:pPr>
      <w:r>
        <w:t>--------------------------------</w:t>
      </w:r>
    </w:p>
    <w:p w:rsidR="004A5F15" w:rsidRDefault="004A5F15">
      <w:pPr>
        <w:pStyle w:val="ConsPlusNormal"/>
        <w:ind w:firstLine="540"/>
        <w:jc w:val="both"/>
      </w:pPr>
      <w:bookmarkStart w:id="4" w:name="P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A5F15" w:rsidRDefault="004A5F15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A5F15" w:rsidRDefault="004A5F15">
      <w:pPr>
        <w:pStyle w:val="ConsPlusNormal"/>
        <w:ind w:firstLine="540"/>
        <w:jc w:val="both"/>
      </w:pPr>
      <w:bookmarkStart w:id="6" w:name="P607"/>
      <w:bookmarkEnd w:id="6"/>
      <w:r>
        <w:t>&lt;3&gt; Указываются доходы (включая пенсии, пособия, иные выплаты) за отчетный период.</w:t>
      </w:r>
    </w:p>
    <w:p w:rsidR="004A5F15" w:rsidRDefault="004A5F15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4A5F15" w:rsidRDefault="004A5F15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A5F15" w:rsidRDefault="004A5F15">
      <w:pPr>
        <w:pStyle w:val="ConsPlusNormal"/>
        <w:ind w:firstLine="540"/>
        <w:jc w:val="both"/>
      </w:pPr>
      <w:bookmarkStart w:id="9" w:name="P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A5F15" w:rsidRDefault="004A5F15">
      <w:pPr>
        <w:pStyle w:val="ConsPlusNormal"/>
        <w:ind w:firstLine="540"/>
        <w:jc w:val="both"/>
      </w:pPr>
      <w:bookmarkStart w:id="10" w:name="P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A5F15" w:rsidRDefault="004A5F15">
      <w:pPr>
        <w:pStyle w:val="ConsPlusNormal"/>
        <w:ind w:firstLine="540"/>
        <w:jc w:val="both"/>
      </w:pPr>
      <w:bookmarkStart w:id="11" w:name="P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A5F15" w:rsidRDefault="004A5F15">
      <w:pPr>
        <w:pStyle w:val="ConsPlusNormal"/>
        <w:ind w:firstLine="540"/>
        <w:jc w:val="both"/>
      </w:pPr>
      <w:bookmarkStart w:id="12" w:name="P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A5F15" w:rsidRDefault="004A5F15">
      <w:pPr>
        <w:pStyle w:val="ConsPlusNormal"/>
        <w:ind w:firstLine="540"/>
        <w:jc w:val="both"/>
      </w:pPr>
      <w:bookmarkStart w:id="13" w:name="P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A5F15" w:rsidRDefault="004A5F15">
      <w:pPr>
        <w:pStyle w:val="ConsPlusNormal"/>
        <w:ind w:firstLine="540"/>
        <w:jc w:val="both"/>
      </w:pPr>
      <w:bookmarkStart w:id="14" w:name="P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4A5F15" w:rsidRDefault="004A5F15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16" w:name="P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17" w:name="P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A5F15" w:rsidRDefault="004A5F15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A5F15" w:rsidRDefault="004A5F15">
      <w:pPr>
        <w:pStyle w:val="ConsPlusNormal"/>
        <w:ind w:firstLine="540"/>
        <w:jc w:val="both"/>
      </w:pPr>
      <w:bookmarkStart w:id="20" w:name="P621"/>
      <w:bookmarkEnd w:id="20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A5F15" w:rsidRDefault="004A5F15">
      <w:pPr>
        <w:pStyle w:val="ConsPlusNormal"/>
        <w:ind w:firstLine="540"/>
        <w:jc w:val="both"/>
      </w:pPr>
      <w:bookmarkStart w:id="21" w:name="P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4A5F15" w:rsidRDefault="004A5F15">
      <w:pPr>
        <w:pStyle w:val="ConsPlusNormal"/>
        <w:ind w:firstLine="540"/>
        <w:jc w:val="both"/>
      </w:pPr>
      <w:bookmarkStart w:id="22" w:name="P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23" w:name="P624"/>
      <w:bookmarkEnd w:id="23"/>
      <w:r>
        <w:t>&lt;20&gt; Указываются по состоянию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24" w:name="P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4A5F15" w:rsidRDefault="004A5F15">
      <w:pPr>
        <w:pStyle w:val="ConsPlusNormal"/>
        <w:ind w:firstLine="540"/>
        <w:jc w:val="both"/>
      </w:pPr>
      <w:bookmarkStart w:id="25" w:name="P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4A5F15" w:rsidRDefault="004A5F15">
      <w:pPr>
        <w:pStyle w:val="ConsPlusNormal"/>
        <w:ind w:firstLine="540"/>
        <w:jc w:val="both"/>
      </w:pPr>
      <w:bookmarkStart w:id="26" w:name="P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A5F15" w:rsidRDefault="004A5F15">
      <w:pPr>
        <w:pStyle w:val="ConsPlusNormal"/>
        <w:ind w:firstLine="540"/>
        <w:jc w:val="both"/>
      </w:pPr>
      <w:bookmarkStart w:id="27" w:name="P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A5F15" w:rsidRDefault="004A5F15">
      <w:pPr>
        <w:pStyle w:val="ConsPlusNormal"/>
        <w:ind w:firstLine="540"/>
        <w:jc w:val="both"/>
      </w:pPr>
      <w:bookmarkStart w:id="28" w:name="P629"/>
      <w:bookmarkEnd w:id="28"/>
      <w:r>
        <w:t>&lt;25&gt; Указывается существо обязательства (заем, кредит и другие).</w:t>
      </w:r>
    </w:p>
    <w:p w:rsidR="004A5F15" w:rsidRDefault="004A5F15">
      <w:pPr>
        <w:pStyle w:val="ConsPlusNormal"/>
        <w:ind w:firstLine="540"/>
        <w:jc w:val="both"/>
      </w:pPr>
      <w:bookmarkStart w:id="29" w:name="P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A5F15" w:rsidRDefault="004A5F15">
      <w:pPr>
        <w:pStyle w:val="ConsPlusNormal"/>
        <w:ind w:firstLine="540"/>
        <w:jc w:val="both"/>
      </w:pPr>
      <w:bookmarkStart w:id="30" w:name="P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A5F15" w:rsidRDefault="004A5F15">
      <w:pPr>
        <w:pStyle w:val="ConsPlusNormal"/>
        <w:ind w:firstLine="540"/>
        <w:jc w:val="both"/>
      </w:pPr>
      <w:bookmarkStart w:id="31" w:name="P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A5F15" w:rsidRDefault="004A5F15">
      <w:pPr>
        <w:pStyle w:val="ConsPlusNormal"/>
        <w:ind w:firstLine="540"/>
        <w:jc w:val="both"/>
      </w:pPr>
      <w:bookmarkStart w:id="32" w:name="P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jc w:val="both"/>
      </w:pPr>
    </w:p>
    <w:p w:rsidR="004A5F15" w:rsidRDefault="004A5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C0C" w:rsidRDefault="00606C0C"/>
    <w:sectPr w:rsidR="00606C0C" w:rsidSect="001746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15"/>
    <w:rsid w:val="004A5F15"/>
    <w:rsid w:val="006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5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5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5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E901BF4768BA488E2F2DB74499D62C92D201D2D235E713F1C26DCFEcARDJ" TargetMode="External"/><Relationship Id="rId13" Type="http://schemas.openxmlformats.org/officeDocument/2006/relationships/hyperlink" Target="consultantplus://offline/ref=FE9E901BF4768BA488E2F2DB74499D62C92D201D2D235E713F1C26DCFEAD251424EDE33E2434074CcER1J" TargetMode="External"/><Relationship Id="rId18" Type="http://schemas.openxmlformats.org/officeDocument/2006/relationships/hyperlink" Target="consultantplus://offline/ref=FE9E901BF4768BA488E2F2DB74499D62C92D201D25215E713F1C26DCFEAD251424EDE33E2434074CcER1J" TargetMode="External"/><Relationship Id="rId26" Type="http://schemas.openxmlformats.org/officeDocument/2006/relationships/hyperlink" Target="consultantplus://offline/ref=FE9E901BF4768BA488E2F2DB74499D62C92D201D25215E713F1C26DCFEAD251424EDE33E2434074CcER1J" TargetMode="External"/><Relationship Id="rId39" Type="http://schemas.openxmlformats.org/officeDocument/2006/relationships/hyperlink" Target="consultantplus://offline/ref=FE9E901BF4768BA488E2F2DB74499D62C9232C182B235E713F1C26DCFEAD251424EDE33E2434074CcER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E901BF4768BA488E2F2DB74499D62C92D201D25215E713F1C26DCFEAD251424EDE33E2434074FcER7J" TargetMode="External"/><Relationship Id="rId34" Type="http://schemas.openxmlformats.org/officeDocument/2006/relationships/hyperlink" Target="consultantplus://offline/ref=FE9E901BF4768BA488E2F2DB74499D62C92D221F2D245E713F1C26DCFEAD251424EDE33E2434074DcER5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E9E901BF4768BA488E2F2DB74499D62C92D201D2D235E713F1C26DCFEAD251424EDE33E2434074CcER1J" TargetMode="External"/><Relationship Id="rId12" Type="http://schemas.openxmlformats.org/officeDocument/2006/relationships/hyperlink" Target="consultantplus://offline/ref=FE9E901BF4768BA488E2F2DB74499D62C92D201D2D235E713F1C26DCFEAD251424EDE33E2434074FcERDJ" TargetMode="External"/><Relationship Id="rId17" Type="http://schemas.openxmlformats.org/officeDocument/2006/relationships/hyperlink" Target="consultantplus://offline/ref=FE9E901BF4768BA488E2F2DB74499D62C92D201D25215E713F1C26DCFEcARDJ" TargetMode="External"/><Relationship Id="rId25" Type="http://schemas.openxmlformats.org/officeDocument/2006/relationships/hyperlink" Target="consultantplus://offline/ref=FE9E901BF4768BA488E2F2DB74499D62C92E261E24215E713F1C26DCFEAD251424EDE33E2434074EcER2J" TargetMode="External"/><Relationship Id="rId33" Type="http://schemas.openxmlformats.org/officeDocument/2006/relationships/hyperlink" Target="consultantplus://offline/ref=FE9E901BF4768BA488E2F2DB74499D62C92D221F2D245E713F1C26DCFEAD251424EDE33E2434074CcER1J" TargetMode="External"/><Relationship Id="rId38" Type="http://schemas.openxmlformats.org/officeDocument/2006/relationships/hyperlink" Target="consultantplus://offline/ref=FE9E901BF4768BA488E2F2DB74499D62C9232C182B235E713F1C26DCFEAD251424EDE33E2434074CcER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E901BF4768BA488E2F2DB74499D62C92D201D2D235E713F1C26DCFEAD251424EDE33E2434074DcER7J" TargetMode="External"/><Relationship Id="rId20" Type="http://schemas.openxmlformats.org/officeDocument/2006/relationships/hyperlink" Target="consultantplus://offline/ref=FE9E901BF4768BA488E2F2DB74499D62C92D201D25215E713F1C26DCFEAD251424EDE33E2434074EcERCJ" TargetMode="External"/><Relationship Id="rId29" Type="http://schemas.openxmlformats.org/officeDocument/2006/relationships/hyperlink" Target="consultantplus://offline/ref=FE9E901BF4768BA488E2F2DB74499D62C92D221F2D245E713F1C26DCFEAD251424EDE33E2434074CcER5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E901BF4768BA488E2F2DB74499D62C92D201D2D235E713F1C26DCFEcARDJ" TargetMode="External"/><Relationship Id="rId11" Type="http://schemas.openxmlformats.org/officeDocument/2006/relationships/hyperlink" Target="consultantplus://offline/ref=FE9E901BF4768BA488E2F2DB74499D62C92D201D2D235E713F1C26DCFEAD251424EDE33E2434074FcER2J" TargetMode="External"/><Relationship Id="rId24" Type="http://schemas.openxmlformats.org/officeDocument/2006/relationships/hyperlink" Target="consultantplus://offline/ref=FE9E901BF4768BA488E2F2DB74499D62C92E261E24215E713F1C26DCFEcARDJ" TargetMode="External"/><Relationship Id="rId32" Type="http://schemas.openxmlformats.org/officeDocument/2006/relationships/hyperlink" Target="consultantplus://offline/ref=FE9E901BF4768BA488E2F2DB74499D62C92D221F2D245E713F1C26DCFEAD251424EDE33E2434074CcER6J" TargetMode="External"/><Relationship Id="rId37" Type="http://schemas.openxmlformats.org/officeDocument/2006/relationships/hyperlink" Target="consultantplus://offline/ref=FE9E901BF4768BA488E2F2DB74499D62C92E21192D2F5E713F1C26DCFEcARDJ" TargetMode="External"/><Relationship Id="rId40" Type="http://schemas.openxmlformats.org/officeDocument/2006/relationships/hyperlink" Target="consultantplus://offline/ref=FE9E901BF4768BA488E2F2DB74499D62C9232D1E25265E713F1C26DCFEAD251424EDE33E2434074DcER5J" TargetMode="External"/><Relationship Id="rId5" Type="http://schemas.openxmlformats.org/officeDocument/2006/relationships/hyperlink" Target="consultantplus://offline/ref=FE9E901BF4768BA488E2F2DB74499D62C9232C182B235E713F1C26DCFEcARDJ" TargetMode="External"/><Relationship Id="rId15" Type="http://schemas.openxmlformats.org/officeDocument/2006/relationships/hyperlink" Target="consultantplus://offline/ref=FE9E901BF4768BA488E2F2DB74499D62C92D201D2D235E713F1C26DCFEAD251424EDE33E24350648cER1J" TargetMode="External"/><Relationship Id="rId23" Type="http://schemas.openxmlformats.org/officeDocument/2006/relationships/hyperlink" Target="consultantplus://offline/ref=FE9E901BF4768BA488E2F2DB74499D62C92D201D25215E713F1C26DCFEAD251424EDE33E2434074CcER2J" TargetMode="External"/><Relationship Id="rId28" Type="http://schemas.openxmlformats.org/officeDocument/2006/relationships/hyperlink" Target="consultantplus://offline/ref=FE9E901BF4768BA488E2F2DB74499D62C92D221F2D245E713F1C26DCFEAD251424EDE33E2434074EcER2J" TargetMode="External"/><Relationship Id="rId36" Type="http://schemas.openxmlformats.org/officeDocument/2006/relationships/hyperlink" Target="consultantplus://offline/ref=FE9E901BF4768BA488E2F2DB74499D62C92E21192D2F5E713F1C26DCFEAD251424EDE33E2434074DcER0J" TargetMode="External"/><Relationship Id="rId10" Type="http://schemas.openxmlformats.org/officeDocument/2006/relationships/hyperlink" Target="consultantplus://offline/ref=FE9E901BF4768BA488E2F2DB74499D62C92D201D2D235E713F1C26DCFEAD251424EDE33E2434074FcER3J" TargetMode="External"/><Relationship Id="rId19" Type="http://schemas.openxmlformats.org/officeDocument/2006/relationships/hyperlink" Target="consultantplus://offline/ref=FE9E901BF4768BA488E2F2DB74499D62C92D201D25215E713F1C26DCFEcARDJ" TargetMode="External"/><Relationship Id="rId31" Type="http://schemas.openxmlformats.org/officeDocument/2006/relationships/hyperlink" Target="consultantplus://offline/ref=FE9E901BF4768BA488E2F2DB74499D62C92D221F2D245E713F1C26DCFEAD251424EDE33E2434074CcE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E901BF4768BA488E2F2DB74499D62C92D201D2D235E713F1C26DCFEAD251424EDE33E2434074EcERCJ" TargetMode="External"/><Relationship Id="rId14" Type="http://schemas.openxmlformats.org/officeDocument/2006/relationships/hyperlink" Target="consultantplus://offline/ref=FE9E901BF4768BA488E2F2DB74499D62C92D201D2D235E713F1C26DCFEAD251424EDE33E2434074CcER2J" TargetMode="External"/><Relationship Id="rId22" Type="http://schemas.openxmlformats.org/officeDocument/2006/relationships/hyperlink" Target="consultantplus://offline/ref=FE9E901BF4768BA488E2F2DB74499D62C92D201D25215E713F1C26DCFEAD251424EDE33E2434074FcER6J" TargetMode="External"/><Relationship Id="rId27" Type="http://schemas.openxmlformats.org/officeDocument/2006/relationships/hyperlink" Target="consultantplus://offline/ref=FE9E901BF4768BA488E2F2DB74499D62C92D221F2D245E713F1C26DCFEcARDJ" TargetMode="External"/><Relationship Id="rId30" Type="http://schemas.openxmlformats.org/officeDocument/2006/relationships/hyperlink" Target="consultantplus://offline/ref=FE9E901BF4768BA488E2F2DB74499D62C92D221F2D245E713F1C26DCFEAD251424EDE33E2434074CcER4J" TargetMode="External"/><Relationship Id="rId35" Type="http://schemas.openxmlformats.org/officeDocument/2006/relationships/hyperlink" Target="consultantplus://offline/ref=FE9E901BF4768BA488E2F2DB74499D62C92E21192D2F5E713F1C26DCFEcA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2016-03-21T09:17:00Z</dcterms:created>
  <dcterms:modified xsi:type="dcterms:W3CDTF">2016-03-21T09:18:00Z</dcterms:modified>
</cp:coreProperties>
</file>